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7F" w:rsidRDefault="002D637F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2D637F" w:rsidRDefault="002D637F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2D637F" w:rsidP="002D637F">
      <w:pPr>
        <w:spacing w:before="234" w:after="0" w:line="240" w:lineRule="auto"/>
        <w:ind w:left="1196" w:right="2238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>
        <w:rPr>
          <w:rFonts w:ascii="Arial Narrow" w:eastAsia="Verdana" w:hAnsi="Verdana" w:cs="Verdana"/>
          <w:b/>
          <w:sz w:val="21"/>
          <w:szCs w:val="24"/>
          <w:lang w:eastAsia="it-IT"/>
        </w:rPr>
        <w:t>F</w:t>
      </w:r>
      <w:r w:rsidR="008D485C"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2D637F" w:rsidRDefault="002D637F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sz w:val="24"/>
          <w:szCs w:val="24"/>
          <w:lang w:eastAsia="it-IT"/>
        </w:rPr>
      </w:pPr>
    </w:p>
    <w:p w:rsidR="002D637F" w:rsidRDefault="002D637F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sz w:val="24"/>
          <w:szCs w:val="24"/>
          <w:lang w:eastAsia="it-IT"/>
        </w:rPr>
      </w:pPr>
    </w:p>
    <w:p w:rsidR="002D637F" w:rsidRDefault="002D637F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 w:rsidSect="002D637F">
          <w:headerReference w:type="default" r:id="rId7"/>
          <w:footerReference w:type="default" r:id="rId8"/>
          <w:pgSz w:w="11900" w:h="16820"/>
          <w:pgMar w:top="993" w:right="500" w:bottom="980" w:left="940" w:header="0" w:footer="0" w:gutter="0"/>
          <w:cols w:space="720"/>
          <w:docGrid w:linePitch="299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bookmarkStart w:id="0" w:name="_GoBack"/>
      <w:bookmarkEnd w:id="0"/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5C" w:rsidRDefault="00EC488B">
      <w:pPr>
        <w:spacing w:after="0" w:line="240" w:lineRule="auto"/>
      </w:pPr>
      <w:r>
        <w:separator/>
      </w:r>
    </w:p>
  </w:endnote>
  <w:endnote w:type="continuationSeparator" w:id="0">
    <w:p w:rsidR="0083665C" w:rsidRDefault="00E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2D637F" w:rsidP="00176DC5">
        <w:pPr>
          <w:pStyle w:val="Pidipagina"/>
        </w:pPr>
        <w:r>
          <w:rPr>
            <w:noProof/>
          </w:rPr>
          <w:drawing>
            <wp:anchor distT="0" distB="0" distL="0" distR="0" simplePos="0" relativeHeight="251663360" behindDoc="1" locked="0" layoutInCell="1" allowOverlap="1" wp14:anchorId="22FB8989" wp14:editId="26D8118E">
              <wp:simplePos x="0" y="0"/>
              <wp:positionH relativeFrom="page">
                <wp:posOffset>596900</wp:posOffset>
              </wp:positionH>
              <wp:positionV relativeFrom="paragraph">
                <wp:posOffset>170815</wp:posOffset>
              </wp:positionV>
              <wp:extent cx="6046153" cy="478631"/>
              <wp:effectExtent l="0" t="0" r="0" b="0"/>
              <wp:wrapTopAndBottom/>
              <wp:docPr id="2" name="Imag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6153" cy="4786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B01250" w:rsidRDefault="002D637F" w:rsidP="00176DC5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5C" w:rsidRDefault="00EC488B">
      <w:pPr>
        <w:spacing w:after="0" w:line="240" w:lineRule="auto"/>
      </w:pPr>
      <w:r>
        <w:separator/>
      </w:r>
    </w:p>
  </w:footnote>
  <w:footnote w:type="continuationSeparator" w:id="0">
    <w:p w:rsidR="0083665C" w:rsidRDefault="00EC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80729B" w:rsidP="00176DC5">
    <w:pPr>
      <w:pStyle w:val="Intestazione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7DB7A1A1" wp14:editId="08C093CE">
          <wp:simplePos x="0" y="0"/>
          <wp:positionH relativeFrom="page">
            <wp:posOffset>596900</wp:posOffset>
          </wp:positionH>
          <wp:positionV relativeFrom="paragraph">
            <wp:posOffset>171450</wp:posOffset>
          </wp:positionV>
          <wp:extent cx="6046153" cy="478631"/>
          <wp:effectExtent l="0" t="0" r="0" b="0"/>
          <wp:wrapTopAndBottom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153" cy="478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2D637F"/>
    <w:rsid w:val="004A4D61"/>
    <w:rsid w:val="0080729B"/>
    <w:rsid w:val="0083665C"/>
    <w:rsid w:val="008D485C"/>
    <w:rsid w:val="00D80421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0E61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Vicario</cp:lastModifiedBy>
  <cp:revision>3</cp:revision>
  <dcterms:created xsi:type="dcterms:W3CDTF">2025-02-28T15:18:00Z</dcterms:created>
  <dcterms:modified xsi:type="dcterms:W3CDTF">2025-03-21T08:01:00Z</dcterms:modified>
</cp:coreProperties>
</file>