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96D6" w14:textId="77777777" w:rsidR="007974F2" w:rsidRP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0CE67935" w14:textId="77777777" w:rsidR="00E772F5" w:rsidRPr="00593F2C" w:rsidRDefault="00E772F5" w:rsidP="000A2B9D">
      <w:pPr>
        <w:spacing w:after="0"/>
        <w:ind w:left="142"/>
        <w:jc w:val="center"/>
        <w:rPr>
          <w:rFonts w:asciiTheme="minorHAnsi" w:hAnsiTheme="minorHAnsi"/>
          <w:b/>
          <w:bCs/>
          <w:sz w:val="24"/>
          <w:szCs w:val="24"/>
          <w:u w:val="single"/>
        </w:rPr>
      </w:pPr>
    </w:p>
    <w:p w14:paraId="3D5013C7" w14:textId="77777777" w:rsidR="008475CD" w:rsidRPr="00F77224" w:rsidRDefault="008475CD" w:rsidP="008475CD">
      <w:pPr>
        <w:spacing w:before="120" w:line="232" w:lineRule="auto"/>
        <w:rPr>
          <w:b/>
          <w:sz w:val="24"/>
        </w:rPr>
      </w:pPr>
      <w:r>
        <w:rPr>
          <w:b/>
          <w:sz w:val="24"/>
        </w:rPr>
        <w:t>MANIFESTAZIONE</w:t>
      </w:r>
      <w:r>
        <w:rPr>
          <w:b/>
          <w:spacing w:val="-1"/>
          <w:sz w:val="24"/>
        </w:rPr>
        <w:t xml:space="preserve"> </w:t>
      </w:r>
      <w:r>
        <w:rPr>
          <w:b/>
          <w:sz w:val="24"/>
        </w:rPr>
        <w:t>D’INTERESSE /INDAGINE DI MERCATO RISERVATO</w:t>
      </w:r>
      <w:r>
        <w:rPr>
          <w:b/>
          <w:spacing w:val="-5"/>
          <w:sz w:val="24"/>
        </w:rPr>
        <w:t xml:space="preserve"> </w:t>
      </w:r>
      <w:r>
        <w:rPr>
          <w:b/>
          <w:sz w:val="24"/>
        </w:rPr>
        <w:t>AD</w:t>
      </w:r>
      <w:r>
        <w:rPr>
          <w:b/>
          <w:spacing w:val="-3"/>
          <w:sz w:val="24"/>
        </w:rPr>
        <w:t xml:space="preserve"> </w:t>
      </w:r>
      <w:r>
        <w:rPr>
          <w:b/>
          <w:sz w:val="24"/>
        </w:rPr>
        <w:t>ENTI, ASSOCIAZIONI, AGENZIE FORMATIVE, SCUOLE DI LINGUA INGLESE</w:t>
      </w:r>
      <w:r w:rsidRPr="0009538D">
        <w:t xml:space="preserve"> </w:t>
      </w:r>
      <w:r w:rsidRPr="0009538D">
        <w:rPr>
          <w:b/>
        </w:rPr>
        <w:t xml:space="preserve">PER LA REALIZZAZIONE DEL PROGETTO PON/ AGENDA SUD </w:t>
      </w:r>
      <w:r w:rsidRPr="0009538D">
        <w:t>Fondi Strutturali Europei – Programma Operativo Nazionale “Per la scuola, competenze</w:t>
      </w:r>
      <w:r w:rsidRPr="0009538D">
        <w:rPr>
          <w:spacing w:val="-15"/>
        </w:rPr>
        <w:t xml:space="preserve"> </w:t>
      </w:r>
      <w:r w:rsidRPr="0009538D">
        <w:t>e</w:t>
      </w:r>
      <w:r w:rsidRPr="0009538D">
        <w:rPr>
          <w:spacing w:val="-15"/>
        </w:rPr>
        <w:t xml:space="preserve"> </w:t>
      </w:r>
      <w:r w:rsidRPr="0009538D">
        <w:t>ambienti</w:t>
      </w:r>
      <w:r w:rsidRPr="0009538D">
        <w:rPr>
          <w:spacing w:val="-15"/>
        </w:rPr>
        <w:t xml:space="preserve"> </w:t>
      </w:r>
      <w:r w:rsidRPr="0009538D">
        <w:t>per</w:t>
      </w:r>
      <w:r w:rsidRPr="0009538D">
        <w:rPr>
          <w:spacing w:val="-15"/>
        </w:rPr>
        <w:t xml:space="preserve"> </w:t>
      </w:r>
      <w:r w:rsidRPr="0009538D">
        <w:t>l’apprendimento”</w:t>
      </w:r>
      <w:r w:rsidRPr="0009538D">
        <w:rPr>
          <w:spacing w:val="-15"/>
        </w:rPr>
        <w:t xml:space="preserve"> </w:t>
      </w:r>
      <w:r w:rsidRPr="0009538D">
        <w:t>2014-2020.</w:t>
      </w:r>
      <w:r w:rsidRPr="0009538D">
        <w:rPr>
          <w:spacing w:val="-15"/>
        </w:rPr>
        <w:t xml:space="preserve"> </w:t>
      </w:r>
      <w:r w:rsidRPr="0009538D">
        <w:t>Asse</w:t>
      </w:r>
      <w:r w:rsidRPr="0009538D">
        <w:rPr>
          <w:spacing w:val="-15"/>
        </w:rPr>
        <w:t xml:space="preserve"> </w:t>
      </w:r>
      <w:r w:rsidRPr="0009538D">
        <w:t>I</w:t>
      </w:r>
      <w:r w:rsidRPr="0009538D">
        <w:rPr>
          <w:spacing w:val="-15"/>
        </w:rPr>
        <w:t xml:space="preserve"> </w:t>
      </w:r>
      <w:r w:rsidRPr="0009538D">
        <w:t>–</w:t>
      </w:r>
      <w:r w:rsidRPr="0009538D">
        <w:rPr>
          <w:spacing w:val="-15"/>
        </w:rPr>
        <w:t xml:space="preserve"> </w:t>
      </w:r>
      <w:r w:rsidRPr="0009538D">
        <w:t>Istruzione</w:t>
      </w:r>
      <w:r w:rsidRPr="0009538D">
        <w:rPr>
          <w:spacing w:val="-15"/>
        </w:rPr>
        <w:t xml:space="preserve"> </w:t>
      </w:r>
      <w:r w:rsidRPr="0009538D">
        <w:t>–</w:t>
      </w:r>
      <w:r w:rsidRPr="0009538D">
        <w:rPr>
          <w:spacing w:val="-15"/>
        </w:rPr>
        <w:t xml:space="preserve"> </w:t>
      </w:r>
      <w:r w:rsidRPr="0009538D">
        <w:t>Fondo Sociale</w:t>
      </w:r>
      <w:r w:rsidRPr="0009538D">
        <w:rPr>
          <w:spacing w:val="-15"/>
        </w:rPr>
        <w:t xml:space="preserve"> </w:t>
      </w:r>
      <w:r w:rsidRPr="0009538D">
        <w:t>Europeo</w:t>
      </w:r>
      <w:r w:rsidRPr="0009538D">
        <w:rPr>
          <w:spacing w:val="-15"/>
        </w:rPr>
        <w:t xml:space="preserve"> </w:t>
      </w:r>
      <w:r w:rsidRPr="0009538D">
        <w:t>(FSE).</w:t>
      </w:r>
      <w:r w:rsidRPr="0009538D">
        <w:rPr>
          <w:spacing w:val="-15"/>
        </w:rPr>
        <w:t xml:space="preserve"> </w:t>
      </w:r>
      <w:r w:rsidRPr="0009538D">
        <w:t>Asse</w:t>
      </w:r>
      <w:r w:rsidRPr="0009538D">
        <w:rPr>
          <w:spacing w:val="-15"/>
        </w:rPr>
        <w:t xml:space="preserve"> </w:t>
      </w:r>
      <w:r w:rsidRPr="0009538D">
        <w:t>I</w:t>
      </w:r>
      <w:r w:rsidRPr="0009538D">
        <w:rPr>
          <w:spacing w:val="-15"/>
        </w:rPr>
        <w:t xml:space="preserve"> </w:t>
      </w:r>
      <w:r w:rsidRPr="0009538D">
        <w:t>–</w:t>
      </w:r>
      <w:r w:rsidRPr="0009538D">
        <w:rPr>
          <w:spacing w:val="-15"/>
        </w:rPr>
        <w:t xml:space="preserve"> </w:t>
      </w:r>
      <w:r w:rsidRPr="0009538D">
        <w:t>Istruzione</w:t>
      </w:r>
      <w:r w:rsidRPr="0009538D">
        <w:rPr>
          <w:spacing w:val="-15"/>
        </w:rPr>
        <w:t xml:space="preserve"> </w:t>
      </w:r>
      <w:r w:rsidRPr="0009538D">
        <w:t>–</w:t>
      </w:r>
      <w:r w:rsidRPr="0009538D">
        <w:rPr>
          <w:spacing w:val="-15"/>
        </w:rPr>
        <w:t xml:space="preserve"> </w:t>
      </w:r>
      <w:r w:rsidRPr="0009538D">
        <w:t>Obiettivi</w:t>
      </w:r>
      <w:r w:rsidRPr="0009538D">
        <w:rPr>
          <w:spacing w:val="-15"/>
        </w:rPr>
        <w:t xml:space="preserve"> </w:t>
      </w:r>
      <w:r w:rsidRPr="0009538D">
        <w:t>Specifici</w:t>
      </w:r>
      <w:r w:rsidRPr="0009538D">
        <w:rPr>
          <w:spacing w:val="-15"/>
        </w:rPr>
        <w:t xml:space="preserve"> </w:t>
      </w:r>
      <w:r w:rsidRPr="0009538D">
        <w:t>10.2</w:t>
      </w:r>
      <w:r w:rsidRPr="0009538D">
        <w:rPr>
          <w:spacing w:val="-15"/>
        </w:rPr>
        <w:t xml:space="preserve"> </w:t>
      </w:r>
      <w:r w:rsidRPr="0009538D">
        <w:t>–</w:t>
      </w:r>
      <w:r w:rsidRPr="0009538D">
        <w:rPr>
          <w:spacing w:val="-15"/>
        </w:rPr>
        <w:t xml:space="preserve"> </w:t>
      </w:r>
      <w:r w:rsidRPr="0009538D">
        <w:t>Azione</w:t>
      </w:r>
      <w:r w:rsidRPr="0009538D">
        <w:rPr>
          <w:spacing w:val="-15"/>
        </w:rPr>
        <w:t xml:space="preserve"> </w:t>
      </w:r>
      <w:r w:rsidRPr="0009538D">
        <w:t>10.2.2 – Nota di Adesione prot. n. 134894 del 21 novembre 2023 – Decreto del Ministro dell’istruzione</w:t>
      </w:r>
      <w:r w:rsidRPr="0009538D">
        <w:rPr>
          <w:spacing w:val="-11"/>
        </w:rPr>
        <w:t xml:space="preserve"> </w:t>
      </w:r>
      <w:r w:rsidRPr="0009538D">
        <w:t>e</w:t>
      </w:r>
      <w:r w:rsidRPr="0009538D">
        <w:rPr>
          <w:spacing w:val="-12"/>
        </w:rPr>
        <w:t xml:space="preserve"> </w:t>
      </w:r>
      <w:r w:rsidRPr="0009538D">
        <w:t>del</w:t>
      </w:r>
      <w:r w:rsidRPr="0009538D">
        <w:rPr>
          <w:spacing w:val="-10"/>
        </w:rPr>
        <w:t xml:space="preserve"> </w:t>
      </w:r>
      <w:r w:rsidRPr="0009538D">
        <w:t>merito</w:t>
      </w:r>
      <w:r w:rsidRPr="0009538D">
        <w:rPr>
          <w:spacing w:val="-11"/>
        </w:rPr>
        <w:t xml:space="preserve"> </w:t>
      </w:r>
      <w:r w:rsidRPr="0009538D">
        <w:t>30</w:t>
      </w:r>
      <w:r w:rsidRPr="0009538D">
        <w:rPr>
          <w:spacing w:val="-11"/>
        </w:rPr>
        <w:t xml:space="preserve"> </w:t>
      </w:r>
      <w:r w:rsidRPr="0009538D">
        <w:t>agosto</w:t>
      </w:r>
      <w:r w:rsidRPr="0009538D">
        <w:rPr>
          <w:spacing w:val="-10"/>
        </w:rPr>
        <w:t xml:space="preserve"> </w:t>
      </w:r>
      <w:r w:rsidRPr="0009538D">
        <w:t>2023,</w:t>
      </w:r>
      <w:r w:rsidRPr="0009538D">
        <w:rPr>
          <w:spacing w:val="-11"/>
        </w:rPr>
        <w:t xml:space="preserve"> </w:t>
      </w:r>
      <w:r w:rsidRPr="0009538D">
        <w:t>n.</w:t>
      </w:r>
      <w:r w:rsidRPr="0009538D">
        <w:rPr>
          <w:spacing w:val="-11"/>
        </w:rPr>
        <w:t xml:space="preserve"> </w:t>
      </w:r>
      <w:r w:rsidRPr="0009538D">
        <w:t>176</w:t>
      </w:r>
      <w:r w:rsidRPr="0009538D">
        <w:rPr>
          <w:spacing w:val="-9"/>
        </w:rPr>
        <w:t xml:space="preserve"> </w:t>
      </w:r>
      <w:r w:rsidRPr="0009538D">
        <w:t>–</w:t>
      </w:r>
      <w:r w:rsidRPr="0009538D">
        <w:rPr>
          <w:spacing w:val="-11"/>
        </w:rPr>
        <w:t xml:space="preserve"> </w:t>
      </w:r>
      <w:r w:rsidRPr="0009538D">
        <w:t>c.d.</w:t>
      </w:r>
      <w:r w:rsidRPr="0009538D">
        <w:rPr>
          <w:spacing w:val="-11"/>
        </w:rPr>
        <w:t xml:space="preserve"> </w:t>
      </w:r>
      <w:r w:rsidRPr="0009538D">
        <w:t>“Agenda</w:t>
      </w:r>
      <w:r w:rsidRPr="0009538D">
        <w:rPr>
          <w:spacing w:val="-12"/>
        </w:rPr>
        <w:t xml:space="preserve"> </w:t>
      </w:r>
      <w:r w:rsidRPr="0009538D">
        <w:t>SUD”.</w:t>
      </w:r>
      <w:r w:rsidRPr="0009538D">
        <w:rPr>
          <w:spacing w:val="-11"/>
        </w:rPr>
        <w:t xml:space="preserve"> </w:t>
      </w:r>
      <w:r w:rsidRPr="0009538D">
        <w:t>Avviso</w:t>
      </w:r>
      <w:r w:rsidRPr="0009538D">
        <w:rPr>
          <w:spacing w:val="-10"/>
        </w:rPr>
        <w:t xml:space="preserve"> </w:t>
      </w:r>
      <w:r w:rsidRPr="0009538D">
        <w:t xml:space="preserve">per adesione </w:t>
      </w:r>
      <w:proofErr w:type="gramStart"/>
      <w:r w:rsidRPr="0009538D">
        <w:t>all’iniziativa</w:t>
      </w:r>
      <w:r w:rsidRPr="0009538D">
        <w:rPr>
          <w:i/>
        </w:rPr>
        <w:t>.-</w:t>
      </w:r>
      <w:proofErr w:type="gramEnd"/>
      <w:r w:rsidRPr="0009538D">
        <w:rPr>
          <w:i/>
        </w:rPr>
        <w:t xml:space="preserve"> Nota autorizzazione prot.n.16058 del 05/02/2024.</w:t>
      </w:r>
    </w:p>
    <w:p w14:paraId="44137DED" w14:textId="77777777" w:rsidR="008475CD" w:rsidRPr="0009538D" w:rsidRDefault="008475CD" w:rsidP="008475CD">
      <w:pPr>
        <w:ind w:left="272"/>
        <w:jc w:val="both"/>
        <w:rPr>
          <w:b/>
        </w:rPr>
      </w:pPr>
      <w:r w:rsidRPr="0009538D">
        <w:rPr>
          <w:b/>
          <w:i/>
          <w:w w:val="85"/>
        </w:rPr>
        <w:t>Codice</w:t>
      </w:r>
      <w:r w:rsidRPr="0009538D">
        <w:rPr>
          <w:spacing w:val="6"/>
        </w:rPr>
        <w:t xml:space="preserve"> </w:t>
      </w:r>
      <w:r w:rsidRPr="0009538D">
        <w:rPr>
          <w:b/>
          <w:i/>
          <w:w w:val="85"/>
        </w:rPr>
        <w:t>identificativo</w:t>
      </w:r>
      <w:r w:rsidRPr="0009538D">
        <w:rPr>
          <w:spacing w:val="7"/>
        </w:rPr>
        <w:t xml:space="preserve"> </w:t>
      </w:r>
      <w:r w:rsidRPr="0009538D">
        <w:rPr>
          <w:b/>
          <w:i/>
          <w:w w:val="85"/>
        </w:rPr>
        <w:t>Progetto:</w:t>
      </w:r>
      <w:r w:rsidRPr="0009538D">
        <w:rPr>
          <w:spacing w:val="6"/>
        </w:rPr>
        <w:t xml:space="preserve"> </w:t>
      </w:r>
      <w:r w:rsidRPr="0009538D">
        <w:rPr>
          <w:color w:val="333333"/>
          <w:lang w:eastAsia="it-IT"/>
        </w:rPr>
        <w:t>10.2.2A-FSEPON-CA-2024-184</w:t>
      </w:r>
    </w:p>
    <w:p w14:paraId="3AD2D5A0" w14:textId="77777777" w:rsidR="008475CD" w:rsidRPr="0009538D" w:rsidRDefault="008475CD" w:rsidP="008475CD">
      <w:pPr>
        <w:spacing w:before="13"/>
        <w:ind w:left="272"/>
        <w:jc w:val="both"/>
        <w:rPr>
          <w:b/>
        </w:rPr>
      </w:pPr>
      <w:r w:rsidRPr="0009538D">
        <w:rPr>
          <w:b/>
          <w:i/>
          <w:w w:val="85"/>
        </w:rPr>
        <w:t>Titolo</w:t>
      </w:r>
      <w:r w:rsidRPr="0009538D">
        <w:rPr>
          <w:spacing w:val="-2"/>
        </w:rPr>
        <w:t xml:space="preserve"> </w:t>
      </w:r>
      <w:r w:rsidRPr="0009538D">
        <w:rPr>
          <w:b/>
          <w:i/>
          <w:w w:val="85"/>
        </w:rPr>
        <w:t>progetto:</w:t>
      </w:r>
      <w:r w:rsidRPr="0009538D">
        <w:rPr>
          <w:spacing w:val="-3"/>
        </w:rPr>
        <w:t xml:space="preserve"> “Insieme sulle orme della competenza “ </w:t>
      </w:r>
    </w:p>
    <w:p w14:paraId="6122D961" w14:textId="60E50C3E" w:rsidR="008475CD" w:rsidRPr="008475CD" w:rsidRDefault="008475CD" w:rsidP="008475CD">
      <w:pPr>
        <w:spacing w:before="15"/>
        <w:ind w:left="272"/>
        <w:jc w:val="both"/>
        <w:rPr>
          <w:b/>
        </w:rPr>
      </w:pPr>
      <w:r w:rsidRPr="0009538D">
        <w:rPr>
          <w:b/>
          <w:i/>
          <w:w w:val="80"/>
        </w:rPr>
        <w:t>CUP</w:t>
      </w:r>
      <w:r w:rsidRPr="0009538D">
        <w:rPr>
          <w:b/>
          <w:w w:val="80"/>
        </w:rPr>
        <w:t>:</w:t>
      </w:r>
      <w:r w:rsidRPr="0009538D">
        <w:rPr>
          <w:spacing w:val="-6"/>
          <w:w w:val="95"/>
        </w:rPr>
        <w:t xml:space="preserve"> F74D23002600001</w:t>
      </w:r>
    </w:p>
    <w:p w14:paraId="628323AC" w14:textId="5B7636D8"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Prov.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146F4866" w14:textId="77777777" w:rsidR="00D34DCD" w:rsidRPr="003B1D2B" w:rsidRDefault="00D34DCD" w:rsidP="00D34DCD">
      <w:pPr>
        <w:spacing w:before="120" w:after="120"/>
        <w:jc w:val="center"/>
        <w:rPr>
          <w:rFonts w:asciiTheme="minorHAnsi" w:hAnsiTheme="minorHAnsi"/>
          <w:b/>
          <w:bCs/>
          <w:sz w:val="28"/>
          <w:szCs w:val="24"/>
        </w:rPr>
      </w:pPr>
      <w:r w:rsidRPr="003B1D2B">
        <w:rPr>
          <w:rFonts w:asciiTheme="minorHAnsi" w:hAnsiTheme="minorHAnsi"/>
          <w:b/>
          <w:bCs/>
          <w:sz w:val="28"/>
          <w:szCs w:val="24"/>
        </w:rPr>
        <w:t>CHIEDE DI</w:t>
      </w:r>
    </w:p>
    <w:p w14:paraId="0544DB82" w14:textId="5BF2A676" w:rsidR="008475CD" w:rsidRPr="00F77224" w:rsidRDefault="008475CD" w:rsidP="008475CD">
      <w:pPr>
        <w:spacing w:before="120" w:line="232" w:lineRule="auto"/>
        <w:rPr>
          <w:b/>
          <w:sz w:val="24"/>
        </w:rPr>
      </w:pPr>
      <w:r>
        <w:rPr>
          <w:b/>
          <w:sz w:val="24"/>
        </w:rPr>
        <w:t xml:space="preserve">Di essere ammesso a partecipare all’avviso di </w:t>
      </w:r>
      <w:r>
        <w:rPr>
          <w:b/>
          <w:sz w:val="24"/>
        </w:rPr>
        <w:t>MANIFESTAZIONE</w:t>
      </w:r>
      <w:r>
        <w:rPr>
          <w:b/>
          <w:spacing w:val="-1"/>
          <w:sz w:val="24"/>
        </w:rPr>
        <w:t xml:space="preserve"> </w:t>
      </w:r>
      <w:r>
        <w:rPr>
          <w:b/>
          <w:sz w:val="24"/>
        </w:rPr>
        <w:t>D’INTERESSE /INDAGINE DI MERCATO RISERVATO</w:t>
      </w:r>
      <w:r>
        <w:rPr>
          <w:b/>
          <w:spacing w:val="-5"/>
          <w:sz w:val="24"/>
        </w:rPr>
        <w:t xml:space="preserve"> </w:t>
      </w:r>
      <w:r>
        <w:rPr>
          <w:b/>
          <w:sz w:val="24"/>
        </w:rPr>
        <w:t>AD</w:t>
      </w:r>
      <w:r>
        <w:rPr>
          <w:b/>
          <w:spacing w:val="-3"/>
          <w:sz w:val="24"/>
        </w:rPr>
        <w:t xml:space="preserve"> </w:t>
      </w:r>
      <w:r>
        <w:rPr>
          <w:b/>
          <w:sz w:val="24"/>
        </w:rPr>
        <w:t>ENTI, ASSOCIAZIONI, AGENZIE FORMATIVE, SCUOLE DI LINGUA INGLESE</w:t>
      </w:r>
      <w:r w:rsidRPr="0009538D">
        <w:t xml:space="preserve"> </w:t>
      </w:r>
      <w:r w:rsidRPr="0009538D">
        <w:rPr>
          <w:b/>
        </w:rPr>
        <w:t xml:space="preserve">PER LA REALIZZAZIONE DEL PROGETTO PON/ AGENDA SUD </w:t>
      </w:r>
      <w:r w:rsidRPr="0009538D">
        <w:t>Fondi Strutturali Europei – Programma Operativo Nazionale “Per la scuola, competenze</w:t>
      </w:r>
      <w:r w:rsidRPr="0009538D">
        <w:rPr>
          <w:spacing w:val="-15"/>
        </w:rPr>
        <w:t xml:space="preserve"> </w:t>
      </w:r>
      <w:r w:rsidRPr="0009538D">
        <w:t>e</w:t>
      </w:r>
      <w:r w:rsidRPr="0009538D">
        <w:rPr>
          <w:spacing w:val="-15"/>
        </w:rPr>
        <w:t xml:space="preserve"> </w:t>
      </w:r>
      <w:r w:rsidRPr="0009538D">
        <w:t>ambienti</w:t>
      </w:r>
      <w:r w:rsidRPr="0009538D">
        <w:rPr>
          <w:spacing w:val="-15"/>
        </w:rPr>
        <w:t xml:space="preserve"> </w:t>
      </w:r>
      <w:r w:rsidRPr="0009538D">
        <w:t>per</w:t>
      </w:r>
      <w:r w:rsidRPr="0009538D">
        <w:rPr>
          <w:spacing w:val="-15"/>
        </w:rPr>
        <w:t xml:space="preserve"> </w:t>
      </w:r>
      <w:r w:rsidRPr="0009538D">
        <w:t>l’apprendimento”</w:t>
      </w:r>
      <w:r w:rsidRPr="0009538D">
        <w:rPr>
          <w:spacing w:val="-15"/>
        </w:rPr>
        <w:t xml:space="preserve"> </w:t>
      </w:r>
      <w:r w:rsidRPr="0009538D">
        <w:t>2014-2020.</w:t>
      </w:r>
      <w:r w:rsidRPr="0009538D">
        <w:rPr>
          <w:spacing w:val="-15"/>
        </w:rPr>
        <w:t xml:space="preserve"> </w:t>
      </w:r>
      <w:r w:rsidRPr="0009538D">
        <w:t>Asse</w:t>
      </w:r>
      <w:r w:rsidRPr="0009538D">
        <w:rPr>
          <w:spacing w:val="-15"/>
        </w:rPr>
        <w:t xml:space="preserve"> </w:t>
      </w:r>
      <w:r w:rsidRPr="0009538D">
        <w:t>I</w:t>
      </w:r>
      <w:r w:rsidRPr="0009538D">
        <w:rPr>
          <w:spacing w:val="-15"/>
        </w:rPr>
        <w:t xml:space="preserve"> </w:t>
      </w:r>
      <w:r w:rsidRPr="0009538D">
        <w:t>–</w:t>
      </w:r>
      <w:r w:rsidRPr="0009538D">
        <w:rPr>
          <w:spacing w:val="-15"/>
        </w:rPr>
        <w:t xml:space="preserve"> </w:t>
      </w:r>
      <w:r w:rsidRPr="0009538D">
        <w:t>Istruzione</w:t>
      </w:r>
      <w:r w:rsidRPr="0009538D">
        <w:rPr>
          <w:spacing w:val="-15"/>
        </w:rPr>
        <w:t xml:space="preserve"> </w:t>
      </w:r>
      <w:r w:rsidRPr="0009538D">
        <w:t>–</w:t>
      </w:r>
      <w:r w:rsidRPr="0009538D">
        <w:rPr>
          <w:spacing w:val="-15"/>
        </w:rPr>
        <w:t xml:space="preserve"> </w:t>
      </w:r>
      <w:r w:rsidRPr="0009538D">
        <w:t>Fondo Sociale</w:t>
      </w:r>
      <w:r w:rsidRPr="0009538D">
        <w:rPr>
          <w:spacing w:val="-15"/>
        </w:rPr>
        <w:t xml:space="preserve"> </w:t>
      </w:r>
      <w:r w:rsidRPr="0009538D">
        <w:t>Europeo</w:t>
      </w:r>
      <w:r w:rsidRPr="0009538D">
        <w:rPr>
          <w:spacing w:val="-15"/>
        </w:rPr>
        <w:t xml:space="preserve"> </w:t>
      </w:r>
      <w:r w:rsidRPr="0009538D">
        <w:t>(FSE).</w:t>
      </w:r>
      <w:r w:rsidRPr="0009538D">
        <w:rPr>
          <w:spacing w:val="-15"/>
        </w:rPr>
        <w:t xml:space="preserve"> </w:t>
      </w:r>
      <w:r w:rsidRPr="0009538D">
        <w:t>Asse</w:t>
      </w:r>
      <w:r w:rsidRPr="0009538D">
        <w:rPr>
          <w:spacing w:val="-15"/>
        </w:rPr>
        <w:t xml:space="preserve"> </w:t>
      </w:r>
      <w:r w:rsidRPr="0009538D">
        <w:t>I</w:t>
      </w:r>
      <w:r w:rsidRPr="0009538D">
        <w:rPr>
          <w:spacing w:val="-15"/>
        </w:rPr>
        <w:t xml:space="preserve"> </w:t>
      </w:r>
      <w:r w:rsidRPr="0009538D">
        <w:t>–</w:t>
      </w:r>
      <w:r w:rsidRPr="0009538D">
        <w:rPr>
          <w:spacing w:val="-15"/>
        </w:rPr>
        <w:t xml:space="preserve"> </w:t>
      </w:r>
      <w:r w:rsidRPr="0009538D">
        <w:t>Istruzione</w:t>
      </w:r>
      <w:r w:rsidRPr="0009538D">
        <w:rPr>
          <w:spacing w:val="-15"/>
        </w:rPr>
        <w:t xml:space="preserve"> </w:t>
      </w:r>
      <w:r w:rsidRPr="0009538D">
        <w:t>–</w:t>
      </w:r>
      <w:r w:rsidRPr="0009538D">
        <w:rPr>
          <w:spacing w:val="-15"/>
        </w:rPr>
        <w:t xml:space="preserve"> </w:t>
      </w:r>
      <w:r w:rsidRPr="0009538D">
        <w:t>Obiettivi</w:t>
      </w:r>
      <w:r w:rsidRPr="0009538D">
        <w:rPr>
          <w:spacing w:val="-15"/>
        </w:rPr>
        <w:t xml:space="preserve"> </w:t>
      </w:r>
      <w:r w:rsidRPr="0009538D">
        <w:t>Specifici</w:t>
      </w:r>
      <w:r w:rsidRPr="0009538D">
        <w:rPr>
          <w:spacing w:val="-15"/>
        </w:rPr>
        <w:t xml:space="preserve"> </w:t>
      </w:r>
      <w:r w:rsidRPr="0009538D">
        <w:t>10.2</w:t>
      </w:r>
      <w:r w:rsidRPr="0009538D">
        <w:rPr>
          <w:spacing w:val="-15"/>
        </w:rPr>
        <w:t xml:space="preserve"> </w:t>
      </w:r>
      <w:r w:rsidRPr="0009538D">
        <w:t>–</w:t>
      </w:r>
      <w:r w:rsidRPr="0009538D">
        <w:rPr>
          <w:spacing w:val="-15"/>
        </w:rPr>
        <w:t xml:space="preserve"> </w:t>
      </w:r>
      <w:r w:rsidRPr="0009538D">
        <w:t>Azione</w:t>
      </w:r>
      <w:r w:rsidRPr="0009538D">
        <w:rPr>
          <w:spacing w:val="-15"/>
        </w:rPr>
        <w:t xml:space="preserve"> </w:t>
      </w:r>
      <w:r w:rsidRPr="0009538D">
        <w:t>10.2.2 – Nota di Adesione prot. n. 134894 del 21 novembre 2023 – Decreto del Ministro dell’istruzione</w:t>
      </w:r>
      <w:r w:rsidRPr="0009538D">
        <w:rPr>
          <w:spacing w:val="-11"/>
        </w:rPr>
        <w:t xml:space="preserve"> </w:t>
      </w:r>
      <w:r w:rsidRPr="0009538D">
        <w:t>e</w:t>
      </w:r>
      <w:r w:rsidRPr="0009538D">
        <w:rPr>
          <w:spacing w:val="-12"/>
        </w:rPr>
        <w:t xml:space="preserve"> </w:t>
      </w:r>
      <w:r w:rsidRPr="0009538D">
        <w:t>del</w:t>
      </w:r>
      <w:r w:rsidRPr="0009538D">
        <w:rPr>
          <w:spacing w:val="-10"/>
        </w:rPr>
        <w:t xml:space="preserve"> </w:t>
      </w:r>
      <w:r w:rsidRPr="0009538D">
        <w:t>merito</w:t>
      </w:r>
      <w:r w:rsidRPr="0009538D">
        <w:rPr>
          <w:spacing w:val="-11"/>
        </w:rPr>
        <w:t xml:space="preserve"> </w:t>
      </w:r>
      <w:r w:rsidRPr="0009538D">
        <w:t>30</w:t>
      </w:r>
      <w:r w:rsidRPr="0009538D">
        <w:rPr>
          <w:spacing w:val="-11"/>
        </w:rPr>
        <w:t xml:space="preserve"> </w:t>
      </w:r>
      <w:r w:rsidRPr="0009538D">
        <w:t>agosto</w:t>
      </w:r>
      <w:r w:rsidRPr="0009538D">
        <w:rPr>
          <w:spacing w:val="-10"/>
        </w:rPr>
        <w:t xml:space="preserve"> </w:t>
      </w:r>
      <w:r w:rsidRPr="0009538D">
        <w:t>2023,</w:t>
      </w:r>
      <w:r w:rsidRPr="0009538D">
        <w:rPr>
          <w:spacing w:val="-11"/>
        </w:rPr>
        <w:t xml:space="preserve"> </w:t>
      </w:r>
      <w:r w:rsidRPr="0009538D">
        <w:t>n.</w:t>
      </w:r>
      <w:r w:rsidRPr="0009538D">
        <w:rPr>
          <w:spacing w:val="-11"/>
        </w:rPr>
        <w:t xml:space="preserve"> </w:t>
      </w:r>
      <w:r w:rsidRPr="0009538D">
        <w:t>176</w:t>
      </w:r>
      <w:r w:rsidRPr="0009538D">
        <w:rPr>
          <w:spacing w:val="-9"/>
        </w:rPr>
        <w:t xml:space="preserve"> </w:t>
      </w:r>
      <w:r w:rsidRPr="0009538D">
        <w:t>–</w:t>
      </w:r>
      <w:r w:rsidRPr="0009538D">
        <w:rPr>
          <w:spacing w:val="-11"/>
        </w:rPr>
        <w:t xml:space="preserve"> </w:t>
      </w:r>
      <w:r w:rsidRPr="0009538D">
        <w:t>c.d.</w:t>
      </w:r>
      <w:r w:rsidRPr="0009538D">
        <w:rPr>
          <w:spacing w:val="-11"/>
        </w:rPr>
        <w:t xml:space="preserve"> </w:t>
      </w:r>
      <w:r w:rsidRPr="0009538D">
        <w:t>“Agenda</w:t>
      </w:r>
      <w:r w:rsidRPr="0009538D">
        <w:rPr>
          <w:spacing w:val="-12"/>
        </w:rPr>
        <w:t xml:space="preserve"> </w:t>
      </w:r>
      <w:r w:rsidRPr="0009538D">
        <w:t>SUD”.</w:t>
      </w:r>
      <w:r w:rsidRPr="0009538D">
        <w:rPr>
          <w:spacing w:val="-11"/>
        </w:rPr>
        <w:t xml:space="preserve"> </w:t>
      </w:r>
      <w:r w:rsidRPr="0009538D">
        <w:t>Avviso</w:t>
      </w:r>
      <w:r w:rsidRPr="0009538D">
        <w:rPr>
          <w:spacing w:val="-10"/>
        </w:rPr>
        <w:t xml:space="preserve"> </w:t>
      </w:r>
      <w:r w:rsidRPr="0009538D">
        <w:t xml:space="preserve">per adesione </w:t>
      </w:r>
      <w:proofErr w:type="gramStart"/>
      <w:r w:rsidRPr="0009538D">
        <w:t>all’iniziativa</w:t>
      </w:r>
      <w:r w:rsidRPr="0009538D">
        <w:rPr>
          <w:i/>
        </w:rPr>
        <w:t>.-</w:t>
      </w:r>
      <w:proofErr w:type="gramEnd"/>
      <w:r w:rsidRPr="0009538D">
        <w:rPr>
          <w:i/>
        </w:rPr>
        <w:t xml:space="preserve"> Nota autorizzazione prot.n.16058 del 05/02/2024.</w:t>
      </w:r>
    </w:p>
    <w:p w14:paraId="3DA5CCD7" w14:textId="77777777" w:rsidR="008475CD" w:rsidRPr="0009538D" w:rsidRDefault="008475CD" w:rsidP="008475CD">
      <w:pPr>
        <w:ind w:left="272"/>
        <w:jc w:val="both"/>
        <w:rPr>
          <w:b/>
        </w:rPr>
      </w:pPr>
      <w:r w:rsidRPr="0009538D">
        <w:rPr>
          <w:b/>
          <w:i/>
          <w:w w:val="85"/>
        </w:rPr>
        <w:t>Codice</w:t>
      </w:r>
      <w:r w:rsidRPr="0009538D">
        <w:rPr>
          <w:spacing w:val="6"/>
        </w:rPr>
        <w:t xml:space="preserve"> </w:t>
      </w:r>
      <w:r w:rsidRPr="0009538D">
        <w:rPr>
          <w:b/>
          <w:i/>
          <w:w w:val="85"/>
        </w:rPr>
        <w:t>identificativo</w:t>
      </w:r>
      <w:r w:rsidRPr="0009538D">
        <w:rPr>
          <w:spacing w:val="7"/>
        </w:rPr>
        <w:t xml:space="preserve"> </w:t>
      </w:r>
      <w:r w:rsidRPr="0009538D">
        <w:rPr>
          <w:b/>
          <w:i/>
          <w:w w:val="85"/>
        </w:rPr>
        <w:t>Progetto:</w:t>
      </w:r>
      <w:r w:rsidRPr="0009538D">
        <w:rPr>
          <w:spacing w:val="6"/>
        </w:rPr>
        <w:t xml:space="preserve"> </w:t>
      </w:r>
      <w:r w:rsidRPr="0009538D">
        <w:rPr>
          <w:color w:val="333333"/>
          <w:lang w:eastAsia="it-IT"/>
        </w:rPr>
        <w:t>10.2.2A-FSEPON-CA-2024-184</w:t>
      </w:r>
    </w:p>
    <w:p w14:paraId="1CB019F1" w14:textId="77777777" w:rsidR="008475CD" w:rsidRPr="0009538D" w:rsidRDefault="008475CD" w:rsidP="008475CD">
      <w:pPr>
        <w:spacing w:before="13"/>
        <w:ind w:left="272"/>
        <w:jc w:val="both"/>
        <w:rPr>
          <w:b/>
        </w:rPr>
      </w:pPr>
      <w:r w:rsidRPr="0009538D">
        <w:rPr>
          <w:b/>
          <w:i/>
          <w:w w:val="85"/>
        </w:rPr>
        <w:lastRenderedPageBreak/>
        <w:t>Titolo</w:t>
      </w:r>
      <w:r w:rsidRPr="0009538D">
        <w:rPr>
          <w:spacing w:val="-2"/>
        </w:rPr>
        <w:t xml:space="preserve"> </w:t>
      </w:r>
      <w:r w:rsidRPr="0009538D">
        <w:rPr>
          <w:b/>
          <w:i/>
          <w:w w:val="85"/>
        </w:rPr>
        <w:t>progetto:</w:t>
      </w:r>
      <w:r w:rsidRPr="0009538D">
        <w:rPr>
          <w:spacing w:val="-3"/>
        </w:rPr>
        <w:t xml:space="preserve"> “Insieme sulle orme della competenza “ </w:t>
      </w:r>
    </w:p>
    <w:p w14:paraId="2ADFF11E" w14:textId="77777777" w:rsidR="008475CD" w:rsidRPr="0009538D" w:rsidRDefault="008475CD" w:rsidP="008475CD">
      <w:pPr>
        <w:spacing w:before="15"/>
        <w:ind w:left="272"/>
        <w:jc w:val="both"/>
        <w:rPr>
          <w:b/>
        </w:rPr>
      </w:pPr>
      <w:r w:rsidRPr="0009538D">
        <w:rPr>
          <w:b/>
          <w:i/>
          <w:w w:val="80"/>
        </w:rPr>
        <w:t>CUP</w:t>
      </w:r>
      <w:r w:rsidRPr="0009538D">
        <w:rPr>
          <w:b/>
          <w:w w:val="80"/>
        </w:rPr>
        <w:t>:</w:t>
      </w:r>
      <w:r w:rsidRPr="0009538D">
        <w:rPr>
          <w:spacing w:val="-6"/>
          <w:w w:val="95"/>
        </w:rPr>
        <w:t xml:space="preserve"> F74D23002600001</w:t>
      </w:r>
    </w:p>
    <w:p w14:paraId="720129BF" w14:textId="77777777" w:rsidR="008475CD" w:rsidRDefault="008475CD" w:rsidP="00593F2C">
      <w:pPr>
        <w:spacing w:after="0"/>
        <w:jc w:val="both"/>
        <w:rPr>
          <w:rFonts w:asciiTheme="minorHAnsi" w:hAnsiTheme="minorHAnsi"/>
          <w:b/>
          <w:sz w:val="24"/>
          <w:szCs w:val="24"/>
        </w:rPr>
      </w:pPr>
    </w:p>
    <w:p w14:paraId="1ABCF59B" w14:textId="77777777" w:rsidR="008475CD" w:rsidRDefault="008475CD" w:rsidP="00593F2C">
      <w:pPr>
        <w:spacing w:after="0"/>
        <w:jc w:val="both"/>
        <w:rPr>
          <w:rFonts w:asciiTheme="minorHAnsi" w:hAnsiTheme="minorHAnsi"/>
          <w:b/>
          <w:sz w:val="24"/>
          <w:szCs w:val="24"/>
        </w:rPr>
      </w:pPr>
    </w:p>
    <w:p w14:paraId="1A43DCEC" w14:textId="77777777" w:rsidR="008475CD" w:rsidRDefault="008475CD" w:rsidP="00593F2C">
      <w:pPr>
        <w:spacing w:after="0"/>
        <w:jc w:val="both"/>
        <w:rPr>
          <w:rFonts w:asciiTheme="minorHAnsi" w:hAnsiTheme="minorHAnsi"/>
          <w:b/>
          <w:sz w:val="24"/>
          <w:szCs w:val="24"/>
        </w:rPr>
      </w:pPr>
    </w:p>
    <w:p w14:paraId="7C711F04" w14:textId="77777777" w:rsidR="008475CD" w:rsidRDefault="008475CD" w:rsidP="00593F2C">
      <w:pPr>
        <w:spacing w:after="0"/>
        <w:jc w:val="both"/>
        <w:rPr>
          <w:rFonts w:asciiTheme="minorHAnsi" w:hAnsiTheme="minorHAnsi"/>
          <w:b/>
          <w:sz w:val="24"/>
          <w:szCs w:val="24"/>
        </w:rPr>
      </w:pPr>
    </w:p>
    <w:p w14:paraId="4D670C04" w14:textId="77777777" w:rsidR="008475CD" w:rsidRDefault="008475CD" w:rsidP="00593F2C">
      <w:pPr>
        <w:spacing w:after="0"/>
        <w:jc w:val="both"/>
        <w:rPr>
          <w:rFonts w:asciiTheme="minorHAnsi" w:hAnsiTheme="minorHAnsi"/>
          <w:b/>
          <w:sz w:val="24"/>
          <w:szCs w:val="24"/>
        </w:rPr>
      </w:pPr>
    </w:p>
    <w:p w14:paraId="06B71888" w14:textId="1ABFDBFC" w:rsidR="00D34DCD" w:rsidRDefault="00593F2C" w:rsidP="00593F2C">
      <w:pPr>
        <w:spacing w:after="0"/>
        <w:jc w:val="both"/>
        <w:rPr>
          <w:rFonts w:asciiTheme="minorHAnsi" w:hAnsiTheme="minorHAnsi"/>
          <w:b/>
          <w:sz w:val="24"/>
          <w:szCs w:val="24"/>
        </w:rPr>
      </w:pPr>
      <w:r w:rsidRPr="0057713D">
        <w:rPr>
          <w:rFonts w:asciiTheme="minorHAnsi" w:hAnsiTheme="minorHAnsi"/>
          <w:b/>
          <w:sz w:val="24"/>
          <w:szCs w:val="24"/>
        </w:rPr>
        <w:t>Si impegna a:</w:t>
      </w:r>
    </w:p>
    <w:p w14:paraId="5989A653" w14:textId="77777777" w:rsidR="008475CD" w:rsidRDefault="008475CD" w:rsidP="008475CD">
      <w:pPr>
        <w:pStyle w:val="Corpotesto"/>
        <w:numPr>
          <w:ilvl w:val="0"/>
          <w:numId w:val="19"/>
        </w:numPr>
        <w:spacing w:before="118" w:line="235" w:lineRule="auto"/>
        <w:ind w:right="677"/>
      </w:pPr>
      <w:r>
        <w:rPr>
          <w:spacing w:val="-2"/>
        </w:rPr>
        <w:t xml:space="preserve">accettare </w:t>
      </w:r>
      <w:r>
        <w:t xml:space="preserve">l’offerta economica, </w:t>
      </w:r>
      <w:proofErr w:type="gramStart"/>
      <w:r>
        <w:t>come  specificata</w:t>
      </w:r>
      <w:proofErr w:type="gramEnd"/>
      <w:r>
        <w:t xml:space="preserve"> </w:t>
      </w:r>
      <w:proofErr w:type="spellStart"/>
      <w:r>
        <w:t>c</w:t>
      </w:r>
      <w:r>
        <w:t>nell’avviso</w:t>
      </w:r>
      <w:proofErr w:type="spellEnd"/>
      <w:r>
        <w:t xml:space="preserve"> di cui all’oggetto ,</w:t>
      </w:r>
      <w:proofErr w:type="spellStart"/>
      <w:r>
        <w:t>omprensiva</w:t>
      </w:r>
      <w:proofErr w:type="spellEnd"/>
      <w:r>
        <w:t xml:space="preserve"> di ogni onere e ritenuta fiscale e/o previdenziale, IVA se dovuta e qualsiasi altra spesa comunque denominata e sostenuta per la partecipazione</w:t>
      </w:r>
      <w:r>
        <w:rPr>
          <w:spacing w:val="-15"/>
        </w:rPr>
        <w:t xml:space="preserve"> </w:t>
      </w:r>
      <w:r>
        <w:t>degli</w:t>
      </w:r>
      <w:r>
        <w:rPr>
          <w:spacing w:val="-15"/>
        </w:rPr>
        <w:t xml:space="preserve"> </w:t>
      </w:r>
      <w:r>
        <w:t>esperti</w:t>
      </w:r>
      <w:r>
        <w:rPr>
          <w:spacing w:val="-15"/>
        </w:rPr>
        <w:t xml:space="preserve"> </w:t>
      </w:r>
      <w:r>
        <w:t>ai</w:t>
      </w:r>
      <w:r>
        <w:rPr>
          <w:spacing w:val="-15"/>
        </w:rPr>
        <w:t xml:space="preserve"> </w:t>
      </w:r>
      <w:r>
        <w:t>moduli.</w:t>
      </w:r>
      <w:r>
        <w:rPr>
          <w:spacing w:val="-15"/>
        </w:rPr>
        <w:t xml:space="preserve"> </w:t>
      </w:r>
      <w:r>
        <w:t>I</w:t>
      </w:r>
    </w:p>
    <w:p w14:paraId="01E3773B" w14:textId="5D0CF472" w:rsidR="008475CD" w:rsidRDefault="008475CD" w:rsidP="008475CD">
      <w:pPr>
        <w:pStyle w:val="Corpotesto"/>
        <w:numPr>
          <w:ilvl w:val="0"/>
          <w:numId w:val="19"/>
        </w:numPr>
        <w:spacing w:before="118" w:line="235" w:lineRule="auto"/>
        <w:ind w:right="677"/>
      </w:pPr>
      <w:r>
        <w:rPr>
          <w:spacing w:val="-15"/>
        </w:rPr>
        <w:t xml:space="preserve"> </w:t>
      </w:r>
      <w:r>
        <w:t>emettere</w:t>
      </w:r>
      <w:r>
        <w:rPr>
          <w:spacing w:val="-15"/>
        </w:rPr>
        <w:t xml:space="preserve"> </w:t>
      </w:r>
      <w:r>
        <w:t>fattura</w:t>
      </w:r>
      <w:r>
        <w:rPr>
          <w:spacing w:val="-15"/>
        </w:rPr>
        <w:t xml:space="preserve"> </w:t>
      </w:r>
      <w:r>
        <w:t>elettronica, necessaria per i pagamenti della PA.</w:t>
      </w:r>
    </w:p>
    <w:p w14:paraId="7BFB1AFF" w14:textId="77777777" w:rsidR="008475CD" w:rsidRDefault="008475CD" w:rsidP="00B76D67">
      <w:pPr>
        <w:spacing w:after="0"/>
        <w:jc w:val="both"/>
        <w:rPr>
          <w:spacing w:val="-2"/>
        </w:rPr>
      </w:pPr>
    </w:p>
    <w:p w14:paraId="1C8AAD98" w14:textId="3E81287D"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In riferimento all’oggetto ed ai sensi degli art. 46 e 47 del dpr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proofErr w:type="gramStart"/>
      <w:r w:rsidRPr="00EB2067">
        <w:rPr>
          <w:rFonts w:asciiTheme="minorHAnsi" w:hAnsiTheme="minorHAnsi"/>
          <w:sz w:val="24"/>
          <w:szCs w:val="24"/>
        </w:rPr>
        <w:t>In particolare</w:t>
      </w:r>
      <w:proofErr w:type="gramEnd"/>
      <w:r w:rsidRPr="00EB2067">
        <w:rPr>
          <w:rFonts w:asciiTheme="minorHAnsi" w:hAnsiTheme="minorHAnsi"/>
          <w:sz w:val="24"/>
          <w:szCs w:val="24"/>
        </w:rPr>
        <w:t xml:space="preserv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186F7812"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75E0390"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3CBB678E"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7C808DEC" w14:textId="7F60A74A" w:rsidR="009E5959" w:rsidRPr="00326010" w:rsidRDefault="009E5959"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6AD180A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02428D6C"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4E38259A"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B0755B8"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43705D58" w14:textId="77777777" w:rsidR="009E5959" w:rsidRPr="00EB2067" w:rsidRDefault="009E5959" w:rsidP="00326010">
      <w:pPr>
        <w:pStyle w:val="CM24"/>
        <w:numPr>
          <w:ilvl w:val="0"/>
          <w:numId w:val="18"/>
        </w:numPr>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48B9C937" w14:textId="77777777" w:rsidR="009E5959" w:rsidRPr="00EB2067" w:rsidRDefault="009E5959" w:rsidP="009E5959">
      <w:pPr>
        <w:pStyle w:val="CM24"/>
        <w:tabs>
          <w:tab w:val="left" w:pos="360"/>
        </w:tabs>
        <w:ind w:left="426"/>
        <w:jc w:val="both"/>
        <w:rPr>
          <w:rFonts w:asciiTheme="minorHAnsi" w:hAnsiTheme="minorHAnsi" w:cstheme="minorHAnsi"/>
        </w:rPr>
      </w:pPr>
      <w:bookmarkStart w:id="0" w:name="OLE_LINK1"/>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1A69316D"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0"/>
    <w:p w14:paraId="5099F265"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3CF4F7B1"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sono state applicate alcune sanzioni interdittive di </w:t>
      </w:r>
      <w:r w:rsidRPr="00EB2067">
        <w:rPr>
          <w:rFonts w:asciiTheme="minorHAnsi" w:hAnsiTheme="minorHAnsi" w:cstheme="minorHAnsi"/>
          <w:sz w:val="24"/>
          <w:szCs w:val="24"/>
        </w:rPr>
        <w:lastRenderedPageBreak/>
        <w:t xml:space="preserve">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w:t>
      </w:r>
      <w:proofErr w:type="gramStart"/>
      <w:r w:rsidRPr="00EB2067">
        <w:rPr>
          <w:rFonts w:asciiTheme="minorHAnsi" w:hAnsiTheme="minorHAnsi" w:cstheme="minorHAnsi"/>
          <w:sz w:val="24"/>
          <w:szCs w:val="24"/>
        </w:rPr>
        <w:t>decreto legge</w:t>
      </w:r>
      <w:proofErr w:type="gramEnd"/>
      <w:r w:rsidRPr="00EB2067">
        <w:rPr>
          <w:rFonts w:asciiTheme="minorHAnsi" w:hAnsiTheme="minorHAnsi" w:cstheme="minorHAnsi"/>
          <w:sz w:val="24"/>
          <w:szCs w:val="24"/>
        </w:rPr>
        <w:t xml:space="preserve"> 4 luglio 2006, n.° 223 convertito con modificazioni, dalla legge 4 agosto 2006 n.° 248;</w:t>
      </w:r>
    </w:p>
    <w:p w14:paraId="04098DF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D88014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25A598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18E3650E"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2804B837" w14:textId="77777777" w:rsidR="00A2336E" w:rsidRPr="00A2336E"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p>
    <w:p w14:paraId="3669B9FD" w14:textId="77777777" w:rsidR="00621F29" w:rsidRDefault="00621F29" w:rsidP="00621F29">
      <w:pPr>
        <w:spacing w:before="120" w:after="120"/>
        <w:jc w:val="center"/>
        <w:rPr>
          <w:b/>
          <w:bCs/>
          <w:sz w:val="28"/>
          <w:szCs w:val="24"/>
        </w:rPr>
      </w:pPr>
      <w:r>
        <w:rPr>
          <w:b/>
          <w:bCs/>
          <w:sz w:val="28"/>
          <w:szCs w:val="24"/>
        </w:rPr>
        <w:t>DICHIARA ALTRESÌ</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lastRenderedPageBreak/>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Dlgs.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4C39CDC2" w:rsidR="00A2336E" w:rsidRPr="00A2336E" w:rsidRDefault="008475CD" w:rsidP="00A2336E">
      <w:pPr>
        <w:pStyle w:val="Paragrafoelenco"/>
        <w:numPr>
          <w:ilvl w:val="1"/>
          <w:numId w:val="11"/>
        </w:numPr>
        <w:spacing w:after="0" w:line="240" w:lineRule="auto"/>
        <w:ind w:left="851"/>
        <w:jc w:val="both"/>
        <w:rPr>
          <w:i/>
          <w:sz w:val="20"/>
          <w:szCs w:val="24"/>
        </w:rPr>
      </w:pPr>
      <w:r>
        <w:rPr>
          <w:i/>
          <w:sz w:val="20"/>
          <w:szCs w:val="24"/>
        </w:rPr>
        <w:t>L’esecuzione del servizio formativo</w:t>
      </w:r>
      <w:r w:rsidR="00A2336E" w:rsidRPr="00A2336E">
        <w:rPr>
          <w:i/>
          <w:sz w:val="20"/>
          <w:szCs w:val="24"/>
        </w:rPr>
        <w:t xml:space="preserve"> non venisse effettuata entro i termini contrattuali previsti nella procedura di affidamento salvo proroga concessa dal ministero. In quest’ultimo caso la data massima di </w:t>
      </w:r>
      <w:proofErr w:type="spellStart"/>
      <w:r>
        <w:rPr>
          <w:i/>
          <w:sz w:val="20"/>
          <w:szCs w:val="24"/>
        </w:rPr>
        <w:t>esecuzione</w:t>
      </w:r>
      <w:r w:rsidR="00A2336E" w:rsidRPr="00A2336E">
        <w:rPr>
          <w:i/>
          <w:sz w:val="20"/>
          <w:szCs w:val="24"/>
        </w:rPr>
        <w:t>sarà</w:t>
      </w:r>
      <w:proofErr w:type="spellEnd"/>
      <w:r w:rsidR="00A2336E" w:rsidRPr="00A2336E">
        <w:rPr>
          <w:i/>
          <w:sz w:val="20"/>
          <w:szCs w:val="24"/>
        </w:rPr>
        <w:t xml:space="preserve"> definita entro il decimo giorno antecedente al termine della proroga.</w:t>
      </w:r>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 xml:space="preserve">il sottoscritto si impegna, inoltre, a comunicare ogni eventuale variazione dei dati sopra dichiarati ed a riportare in tutti gli atti relativi al </w:t>
      </w:r>
      <w:proofErr w:type="gramStart"/>
      <w:r>
        <w:rPr>
          <w:rFonts w:cs="Calibri"/>
          <w:sz w:val="24"/>
          <w:szCs w:val="24"/>
        </w:rPr>
        <w:t>summenzionato</w:t>
      </w:r>
      <w:proofErr w:type="gramEnd"/>
      <w:r>
        <w:rPr>
          <w:rFonts w:cs="Calibri"/>
          <w:sz w:val="24"/>
          <w:szCs w:val="24"/>
        </w:rPr>
        <w:t xml:space="preserve">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DA83" w14:textId="77777777" w:rsidR="00F53BF6" w:rsidRDefault="00F53BF6" w:rsidP="00041B44">
      <w:pPr>
        <w:spacing w:after="0" w:line="240" w:lineRule="auto"/>
      </w:pPr>
      <w:r>
        <w:separator/>
      </w:r>
    </w:p>
  </w:endnote>
  <w:endnote w:type="continuationSeparator" w:id="0">
    <w:p w14:paraId="7E738F3D" w14:textId="77777777" w:rsidR="00F53BF6" w:rsidRDefault="00F53BF6" w:rsidP="000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0985" w14:textId="77777777" w:rsidR="00041B44" w:rsidRDefault="00041B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7CBB" w14:textId="77777777" w:rsidR="00041B44" w:rsidRDefault="00041B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0C2B" w14:textId="77777777" w:rsidR="00041B44" w:rsidRDefault="00041B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9645" w14:textId="77777777" w:rsidR="00F53BF6" w:rsidRDefault="00F53BF6" w:rsidP="00041B44">
      <w:pPr>
        <w:spacing w:after="0" w:line="240" w:lineRule="auto"/>
      </w:pPr>
      <w:r>
        <w:separator/>
      </w:r>
    </w:p>
  </w:footnote>
  <w:footnote w:type="continuationSeparator" w:id="0">
    <w:p w14:paraId="149D199C" w14:textId="77777777" w:rsidR="00F53BF6" w:rsidRDefault="00F53BF6" w:rsidP="0004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7BA6" w14:textId="77777777" w:rsidR="00041B44" w:rsidRDefault="00041B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3BD7" w14:textId="77777777" w:rsidR="00041B44" w:rsidRDefault="00041B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6EC4" w14:textId="77777777" w:rsidR="00041B44" w:rsidRDefault="00041B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B7C8F2A0"/>
    <w:lvl w:ilvl="0" w:tplc="BFCEF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8E726DF"/>
    <w:multiLevelType w:val="hybridMultilevel"/>
    <w:tmpl w:val="E180A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0430583">
    <w:abstractNumId w:val="16"/>
  </w:num>
  <w:num w:numId="2" w16cid:durableId="298848150">
    <w:abstractNumId w:val="5"/>
  </w:num>
  <w:num w:numId="3" w16cid:durableId="1472357574">
    <w:abstractNumId w:val="13"/>
  </w:num>
  <w:num w:numId="4" w16cid:durableId="992875230">
    <w:abstractNumId w:val="1"/>
  </w:num>
  <w:num w:numId="5" w16cid:durableId="1352731025">
    <w:abstractNumId w:val="2"/>
  </w:num>
  <w:num w:numId="6" w16cid:durableId="130950054">
    <w:abstractNumId w:val="8"/>
  </w:num>
  <w:num w:numId="7" w16cid:durableId="511064983">
    <w:abstractNumId w:val="0"/>
  </w:num>
  <w:num w:numId="8" w16cid:durableId="1595936328">
    <w:abstractNumId w:val="12"/>
  </w:num>
  <w:num w:numId="9" w16cid:durableId="1249005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684289">
    <w:abstractNumId w:val="9"/>
  </w:num>
  <w:num w:numId="11" w16cid:durableId="1835609110">
    <w:abstractNumId w:val="7"/>
  </w:num>
  <w:num w:numId="12" w16cid:durableId="290328566">
    <w:abstractNumId w:val="17"/>
  </w:num>
  <w:num w:numId="13" w16cid:durableId="160396024">
    <w:abstractNumId w:val="10"/>
  </w:num>
  <w:num w:numId="14" w16cid:durableId="1941910161">
    <w:abstractNumId w:val="6"/>
  </w:num>
  <w:num w:numId="15" w16cid:durableId="455871145">
    <w:abstractNumId w:val="11"/>
  </w:num>
  <w:num w:numId="16" w16cid:durableId="467011451">
    <w:abstractNumId w:val="4"/>
  </w:num>
  <w:num w:numId="17" w16cid:durableId="1411387502">
    <w:abstractNumId w:val="15"/>
  </w:num>
  <w:num w:numId="18" w16cid:durableId="820316834">
    <w:abstractNumId w:val="3"/>
  </w:num>
  <w:num w:numId="19" w16cid:durableId="2027124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F5"/>
    <w:rsid w:val="00041B44"/>
    <w:rsid w:val="00086CE0"/>
    <w:rsid w:val="000A2B9D"/>
    <w:rsid w:val="000B674F"/>
    <w:rsid w:val="000C6868"/>
    <w:rsid w:val="000E7F8C"/>
    <w:rsid w:val="0017067D"/>
    <w:rsid w:val="00246E43"/>
    <w:rsid w:val="00326010"/>
    <w:rsid w:val="003367AB"/>
    <w:rsid w:val="00384113"/>
    <w:rsid w:val="0038738C"/>
    <w:rsid w:val="003B1D2B"/>
    <w:rsid w:val="003F51F7"/>
    <w:rsid w:val="0042678C"/>
    <w:rsid w:val="00533847"/>
    <w:rsid w:val="00555A62"/>
    <w:rsid w:val="0057713D"/>
    <w:rsid w:val="00593F2C"/>
    <w:rsid w:val="00607F9C"/>
    <w:rsid w:val="00621F29"/>
    <w:rsid w:val="00631A42"/>
    <w:rsid w:val="00632278"/>
    <w:rsid w:val="0066364F"/>
    <w:rsid w:val="00701606"/>
    <w:rsid w:val="00711FF9"/>
    <w:rsid w:val="00765499"/>
    <w:rsid w:val="007777B8"/>
    <w:rsid w:val="007974F2"/>
    <w:rsid w:val="00801CCF"/>
    <w:rsid w:val="008475CD"/>
    <w:rsid w:val="00891357"/>
    <w:rsid w:val="008A0F05"/>
    <w:rsid w:val="008E24A0"/>
    <w:rsid w:val="00932BB9"/>
    <w:rsid w:val="009442A7"/>
    <w:rsid w:val="00955334"/>
    <w:rsid w:val="009834E2"/>
    <w:rsid w:val="0098440D"/>
    <w:rsid w:val="009A053E"/>
    <w:rsid w:val="009E5959"/>
    <w:rsid w:val="00A04DA4"/>
    <w:rsid w:val="00A2336E"/>
    <w:rsid w:val="00A809EB"/>
    <w:rsid w:val="00B76D67"/>
    <w:rsid w:val="00C97F29"/>
    <w:rsid w:val="00CC01E9"/>
    <w:rsid w:val="00CC566E"/>
    <w:rsid w:val="00D34DCD"/>
    <w:rsid w:val="00D40932"/>
    <w:rsid w:val="00D603C2"/>
    <w:rsid w:val="00E040BE"/>
    <w:rsid w:val="00E70D1E"/>
    <w:rsid w:val="00E772F5"/>
    <w:rsid w:val="00EC2A6C"/>
    <w:rsid w:val="00ED4EC5"/>
    <w:rsid w:val="00F12470"/>
    <w:rsid w:val="00F53BF6"/>
    <w:rsid w:val="00F65356"/>
    <w:rsid w:val="00F86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041B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B44"/>
    <w:rPr>
      <w:rFonts w:ascii="Calibri" w:eastAsia="Calibri" w:hAnsi="Calibri" w:cs="Times New Roman"/>
    </w:rPr>
  </w:style>
  <w:style w:type="paragraph" w:styleId="Pidipagina">
    <w:name w:val="footer"/>
    <w:basedOn w:val="Normale"/>
    <w:link w:val="PidipaginaCarattere"/>
    <w:uiPriority w:val="99"/>
    <w:unhideWhenUsed/>
    <w:rsid w:val="00041B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B44"/>
    <w:rPr>
      <w:rFonts w:ascii="Calibri" w:eastAsia="Calibri" w:hAnsi="Calibri" w:cs="Times New Roman"/>
    </w:rPr>
  </w:style>
  <w:style w:type="paragraph" w:styleId="Corpotesto">
    <w:name w:val="Body Text"/>
    <w:basedOn w:val="Normale"/>
    <w:link w:val="CorpotestoCarattere"/>
    <w:uiPriority w:val="99"/>
    <w:semiHidden/>
    <w:unhideWhenUsed/>
    <w:rsid w:val="008475CD"/>
    <w:pPr>
      <w:spacing w:after="120"/>
    </w:pPr>
  </w:style>
  <w:style w:type="character" w:customStyle="1" w:styleId="CorpotestoCarattere">
    <w:name w:val="Corpo testo Carattere"/>
    <w:basedOn w:val="Carpredefinitoparagrafo"/>
    <w:link w:val="Corpotesto"/>
    <w:uiPriority w:val="99"/>
    <w:semiHidden/>
    <w:rsid w:val="008475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2252</Words>
  <Characters>12840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ANGELA AUGUSTO</cp:lastModifiedBy>
  <cp:revision>2</cp:revision>
  <dcterms:created xsi:type="dcterms:W3CDTF">2024-06-01T10:10:00Z</dcterms:created>
  <dcterms:modified xsi:type="dcterms:W3CDTF">2024-06-01T10:10:00Z</dcterms:modified>
</cp:coreProperties>
</file>